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06" w:type="dxa"/>
        <w:tblLayout w:type="fixed"/>
        <w:tblLook w:val="04A0"/>
      </w:tblPr>
      <w:tblGrid>
        <w:gridCol w:w="1334"/>
        <w:gridCol w:w="1484"/>
        <w:gridCol w:w="1631"/>
        <w:gridCol w:w="1335"/>
        <w:gridCol w:w="1483"/>
        <w:gridCol w:w="1335"/>
        <w:gridCol w:w="1631"/>
        <w:gridCol w:w="1335"/>
        <w:gridCol w:w="1484"/>
        <w:gridCol w:w="1554"/>
      </w:tblGrid>
      <w:tr w:rsidR="00CB0A9F" w:rsidRPr="001E6045" w:rsidTr="00CB0A9F">
        <w:trPr>
          <w:trHeight w:val="1374"/>
        </w:trPr>
        <w:tc>
          <w:tcPr>
            <w:tcW w:w="1334" w:type="dxa"/>
          </w:tcPr>
          <w:p w:rsidR="00CB0A9F" w:rsidRPr="001E6045" w:rsidRDefault="00CB0A9F" w:rsidP="002A71EB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45">
              <w:rPr>
                <w:rFonts w:ascii="Times New Roman" w:hAnsi="Times New Roman" w:cs="Times New Roman"/>
                <w:b/>
                <w:sz w:val="24"/>
                <w:szCs w:val="24"/>
              </w:rPr>
              <w:t>Business Studies</w:t>
            </w:r>
          </w:p>
        </w:tc>
        <w:tc>
          <w:tcPr>
            <w:tcW w:w="1484" w:type="dxa"/>
          </w:tcPr>
          <w:p w:rsidR="00CB0A9F" w:rsidRPr="001E6045" w:rsidRDefault="00CB0A9F" w:rsidP="002A71EB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45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1631" w:type="dxa"/>
          </w:tcPr>
          <w:p w:rsidR="00CB0A9F" w:rsidRPr="001E6045" w:rsidRDefault="00CB0A9F" w:rsidP="002A71EB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45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1335" w:type="dxa"/>
          </w:tcPr>
          <w:p w:rsidR="00CB0A9F" w:rsidRPr="001E6045" w:rsidRDefault="00CB0A9F" w:rsidP="002A71EB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45">
              <w:rPr>
                <w:rFonts w:ascii="Times New Roman" w:hAnsi="Times New Roman" w:cs="Times New Roman"/>
                <w:b/>
                <w:sz w:val="24"/>
                <w:szCs w:val="24"/>
              </w:rPr>
              <w:t>MFL</w:t>
            </w:r>
          </w:p>
        </w:tc>
        <w:tc>
          <w:tcPr>
            <w:tcW w:w="1483" w:type="dxa"/>
          </w:tcPr>
          <w:p w:rsidR="00CB0A9F" w:rsidRPr="001E6045" w:rsidRDefault="00CB0A9F" w:rsidP="002A71EB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45">
              <w:rPr>
                <w:rFonts w:ascii="Times New Roman" w:hAnsi="Times New Roman" w:cs="Times New Roman"/>
                <w:b/>
                <w:sz w:val="24"/>
                <w:szCs w:val="24"/>
              </w:rPr>
              <w:t>Visual Art</w:t>
            </w:r>
          </w:p>
        </w:tc>
        <w:tc>
          <w:tcPr>
            <w:tcW w:w="1335" w:type="dxa"/>
          </w:tcPr>
          <w:p w:rsidR="00CB0A9F" w:rsidRPr="001E6045" w:rsidRDefault="00CB0A9F" w:rsidP="002A71EB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45">
              <w:rPr>
                <w:rFonts w:ascii="Times New Roman" w:hAnsi="Times New Roman" w:cs="Times New Roman"/>
                <w:b/>
                <w:sz w:val="24"/>
                <w:szCs w:val="24"/>
              </w:rPr>
              <w:t>Maths</w:t>
            </w:r>
          </w:p>
        </w:tc>
        <w:tc>
          <w:tcPr>
            <w:tcW w:w="1631" w:type="dxa"/>
          </w:tcPr>
          <w:p w:rsidR="00CB0A9F" w:rsidRPr="001E6045" w:rsidRDefault="00CB0A9F" w:rsidP="002A71EB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45">
              <w:rPr>
                <w:rFonts w:ascii="Times New Roman" w:hAnsi="Times New Roman" w:cs="Times New Roman"/>
                <w:b/>
                <w:sz w:val="24"/>
                <w:szCs w:val="24"/>
              </w:rPr>
              <w:t>Music</w:t>
            </w:r>
          </w:p>
        </w:tc>
        <w:tc>
          <w:tcPr>
            <w:tcW w:w="1335" w:type="dxa"/>
          </w:tcPr>
          <w:p w:rsidR="00CB0A9F" w:rsidRPr="001E6045" w:rsidRDefault="00CB0A9F" w:rsidP="002A71EB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45">
              <w:rPr>
                <w:rFonts w:ascii="Times New Roman" w:hAnsi="Times New Roman" w:cs="Times New Roman"/>
                <w:b/>
                <w:sz w:val="24"/>
                <w:szCs w:val="24"/>
              </w:rPr>
              <w:t>History</w:t>
            </w:r>
          </w:p>
        </w:tc>
        <w:tc>
          <w:tcPr>
            <w:tcW w:w="1484" w:type="dxa"/>
          </w:tcPr>
          <w:p w:rsidR="00CB0A9F" w:rsidRPr="001E6045" w:rsidRDefault="00CB0A9F" w:rsidP="002A71EB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45">
              <w:rPr>
                <w:rFonts w:ascii="Times New Roman" w:hAnsi="Times New Roman" w:cs="Times New Roman"/>
                <w:b/>
                <w:sz w:val="24"/>
                <w:szCs w:val="24"/>
              </w:rPr>
              <w:t>Geography</w:t>
            </w:r>
          </w:p>
        </w:tc>
        <w:tc>
          <w:tcPr>
            <w:tcW w:w="1554" w:type="dxa"/>
          </w:tcPr>
          <w:p w:rsidR="00CB0A9F" w:rsidRPr="001E6045" w:rsidRDefault="00CB0A9F" w:rsidP="002A71EB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45">
              <w:rPr>
                <w:rFonts w:ascii="Times New Roman" w:hAnsi="Times New Roman" w:cs="Times New Roman"/>
                <w:b/>
                <w:sz w:val="24"/>
                <w:szCs w:val="24"/>
              </w:rPr>
              <w:t>Home Economics</w:t>
            </w:r>
          </w:p>
        </w:tc>
      </w:tr>
      <w:tr w:rsidR="00CB0A9F" w:rsidRPr="001E6045" w:rsidTr="00CB0A9F">
        <w:trPr>
          <w:trHeight w:val="465"/>
        </w:trPr>
        <w:tc>
          <w:tcPr>
            <w:tcW w:w="1334" w:type="dxa"/>
          </w:tcPr>
          <w:p w:rsidR="00CB0A9F" w:rsidRPr="001E6045" w:rsidRDefault="00CB0A9F" w:rsidP="002A71E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045">
              <w:rPr>
                <w:rFonts w:ascii="Times New Roman" w:hAnsi="Times New Roman" w:cs="Times New Roman"/>
                <w:sz w:val="24"/>
                <w:szCs w:val="24"/>
              </w:rPr>
              <w:t>CBA 1– Business in Action Monday 24</w:t>
            </w:r>
            <w:r w:rsidRPr="001E6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E6045">
              <w:rPr>
                <w:rFonts w:ascii="Times New Roman" w:hAnsi="Times New Roman" w:cs="Times New Roman"/>
                <w:sz w:val="24"/>
                <w:szCs w:val="24"/>
              </w:rPr>
              <w:t xml:space="preserve"> February – Friday 20</w:t>
            </w:r>
            <w:r w:rsidRPr="001E6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E6045">
              <w:rPr>
                <w:rFonts w:ascii="Times New Roman" w:hAnsi="Times New Roman" w:cs="Times New Roman"/>
                <w:sz w:val="24"/>
                <w:szCs w:val="24"/>
              </w:rPr>
              <w:t xml:space="preserve"> March</w:t>
            </w:r>
          </w:p>
        </w:tc>
        <w:tc>
          <w:tcPr>
            <w:tcW w:w="1484" w:type="dxa"/>
          </w:tcPr>
          <w:p w:rsidR="00CB0A9F" w:rsidRPr="001E6045" w:rsidRDefault="00CB0A9F" w:rsidP="002A71E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045">
              <w:rPr>
                <w:rFonts w:ascii="Times New Roman" w:hAnsi="Times New Roman" w:cs="Times New Roman"/>
                <w:sz w:val="24"/>
                <w:szCs w:val="24"/>
              </w:rPr>
              <w:t>CBA 1 – Oral Communication</w:t>
            </w:r>
          </w:p>
          <w:p w:rsidR="00CB0A9F" w:rsidRPr="001E6045" w:rsidRDefault="00CB0A9F" w:rsidP="002A71E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045">
              <w:rPr>
                <w:rFonts w:ascii="Times New Roman" w:hAnsi="Times New Roman" w:cs="Times New Roman"/>
                <w:sz w:val="24"/>
                <w:szCs w:val="24"/>
              </w:rPr>
              <w:t>Mon 27</w:t>
            </w:r>
            <w:r w:rsidRPr="001E6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E6045">
              <w:rPr>
                <w:rFonts w:ascii="Times New Roman" w:hAnsi="Times New Roman" w:cs="Times New Roman"/>
                <w:sz w:val="24"/>
                <w:szCs w:val="24"/>
              </w:rPr>
              <w:t xml:space="preserve"> January – Friday 14</w:t>
            </w:r>
            <w:r w:rsidRPr="001E6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E6045">
              <w:rPr>
                <w:rFonts w:ascii="Times New Roman" w:hAnsi="Times New Roman" w:cs="Times New Roman"/>
                <w:sz w:val="24"/>
                <w:szCs w:val="24"/>
              </w:rPr>
              <w:t xml:space="preserve"> February</w:t>
            </w:r>
          </w:p>
        </w:tc>
        <w:tc>
          <w:tcPr>
            <w:tcW w:w="1631" w:type="dxa"/>
          </w:tcPr>
          <w:p w:rsidR="00CB0A9F" w:rsidRPr="001E6045" w:rsidRDefault="00CB0A9F" w:rsidP="002A71E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045">
              <w:rPr>
                <w:rFonts w:ascii="Times New Roman" w:hAnsi="Times New Roman" w:cs="Times New Roman"/>
                <w:sz w:val="24"/>
                <w:szCs w:val="24"/>
              </w:rPr>
              <w:t>CBA1 – Extended Experimental Investigation</w:t>
            </w:r>
          </w:p>
          <w:p w:rsidR="00CB0A9F" w:rsidRPr="001E6045" w:rsidRDefault="00CB0A9F" w:rsidP="002A71E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045">
              <w:rPr>
                <w:rFonts w:ascii="Times New Roman" w:hAnsi="Times New Roman" w:cs="Times New Roman"/>
                <w:sz w:val="24"/>
                <w:szCs w:val="24"/>
              </w:rPr>
              <w:t>Date given by teacher due to lab rotations</w:t>
            </w:r>
          </w:p>
        </w:tc>
        <w:tc>
          <w:tcPr>
            <w:tcW w:w="1335" w:type="dxa"/>
          </w:tcPr>
          <w:p w:rsidR="00CB0A9F" w:rsidRPr="001E6045" w:rsidRDefault="00CB0A9F" w:rsidP="002A71E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045">
              <w:rPr>
                <w:rFonts w:ascii="Times New Roman" w:hAnsi="Times New Roman" w:cs="Times New Roman"/>
                <w:sz w:val="24"/>
                <w:szCs w:val="24"/>
              </w:rPr>
              <w:t>CBA 1 - Oral Communication – Mon 2</w:t>
            </w:r>
            <w:r w:rsidRPr="001E6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E6045">
              <w:rPr>
                <w:rFonts w:ascii="Times New Roman" w:hAnsi="Times New Roman" w:cs="Times New Roman"/>
                <w:sz w:val="24"/>
                <w:szCs w:val="24"/>
              </w:rPr>
              <w:t xml:space="preserve"> March – Friday 27</w:t>
            </w:r>
            <w:r w:rsidRPr="001E6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E6045">
              <w:rPr>
                <w:rFonts w:ascii="Times New Roman" w:hAnsi="Times New Roman" w:cs="Times New Roman"/>
                <w:sz w:val="24"/>
                <w:szCs w:val="24"/>
              </w:rPr>
              <w:t xml:space="preserve"> March</w:t>
            </w:r>
          </w:p>
        </w:tc>
        <w:tc>
          <w:tcPr>
            <w:tcW w:w="1483" w:type="dxa"/>
          </w:tcPr>
          <w:p w:rsidR="00CB0A9F" w:rsidRPr="001E6045" w:rsidRDefault="00CB0A9F" w:rsidP="002A71E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045">
              <w:rPr>
                <w:rFonts w:ascii="Times New Roman" w:hAnsi="Times New Roman" w:cs="Times New Roman"/>
                <w:sz w:val="24"/>
                <w:szCs w:val="24"/>
              </w:rPr>
              <w:t>CBA 1 – From Process to Realisation – Mon 6</w:t>
            </w:r>
            <w:r w:rsidRPr="001E6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E6045">
              <w:rPr>
                <w:rFonts w:ascii="Times New Roman" w:hAnsi="Times New Roman" w:cs="Times New Roman"/>
                <w:sz w:val="24"/>
                <w:szCs w:val="24"/>
              </w:rPr>
              <w:t xml:space="preserve"> January – Friday 3</w:t>
            </w:r>
            <w:r w:rsidRPr="001E6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E6045">
              <w:rPr>
                <w:rFonts w:ascii="Times New Roman" w:hAnsi="Times New Roman" w:cs="Times New Roman"/>
                <w:sz w:val="24"/>
                <w:szCs w:val="24"/>
              </w:rPr>
              <w:t xml:space="preserve"> April</w:t>
            </w:r>
          </w:p>
        </w:tc>
        <w:tc>
          <w:tcPr>
            <w:tcW w:w="1335" w:type="dxa"/>
          </w:tcPr>
          <w:p w:rsidR="00CB0A9F" w:rsidRPr="001E6045" w:rsidRDefault="00CB0A9F" w:rsidP="002A71E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045">
              <w:rPr>
                <w:rFonts w:ascii="Times New Roman" w:hAnsi="Times New Roman" w:cs="Times New Roman"/>
                <w:sz w:val="24"/>
                <w:szCs w:val="24"/>
              </w:rPr>
              <w:t>CBA1 – Monday 16</w:t>
            </w:r>
            <w:r w:rsidRPr="001E6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E6045">
              <w:rPr>
                <w:rFonts w:ascii="Times New Roman" w:hAnsi="Times New Roman" w:cs="Times New Roman"/>
                <w:sz w:val="24"/>
                <w:szCs w:val="24"/>
              </w:rPr>
              <w:t xml:space="preserve"> March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E6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Friday 3</w:t>
            </w:r>
            <w:r w:rsidRPr="007C01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</w:t>
            </w:r>
          </w:p>
        </w:tc>
        <w:tc>
          <w:tcPr>
            <w:tcW w:w="1631" w:type="dxa"/>
          </w:tcPr>
          <w:p w:rsidR="00CB0A9F" w:rsidRPr="001E6045" w:rsidRDefault="00CB0A9F" w:rsidP="002A71E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CBA1 – Monday 20</w:t>
            </w:r>
            <w:r w:rsidRPr="007C01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 – Friday 8th May</w:t>
            </w:r>
          </w:p>
        </w:tc>
        <w:tc>
          <w:tcPr>
            <w:tcW w:w="1335" w:type="dxa"/>
          </w:tcPr>
          <w:p w:rsidR="00CB0A9F" w:rsidRPr="001E6045" w:rsidRDefault="00CB0A9F" w:rsidP="002A71E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CBA1 – Monday 13</w:t>
            </w:r>
            <w:r w:rsidRPr="007C01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 – Friday 31</w:t>
            </w:r>
            <w:r w:rsidRPr="007C01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</w:t>
            </w:r>
          </w:p>
        </w:tc>
        <w:tc>
          <w:tcPr>
            <w:tcW w:w="1484" w:type="dxa"/>
          </w:tcPr>
          <w:p w:rsidR="00CB0A9F" w:rsidRPr="001E6045" w:rsidRDefault="00CB0A9F" w:rsidP="002A71E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CBA1 – Monday 6</w:t>
            </w:r>
            <w:r w:rsidRPr="007C01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 – Friday24th January</w:t>
            </w:r>
          </w:p>
        </w:tc>
        <w:tc>
          <w:tcPr>
            <w:tcW w:w="1554" w:type="dxa"/>
          </w:tcPr>
          <w:p w:rsidR="00CB0A9F" w:rsidRPr="001E6045" w:rsidRDefault="00CB0A9F" w:rsidP="0068527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CBA 1 – Monday18thNovember– Friday 14</w:t>
            </w:r>
            <w:r w:rsidRPr="007C01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February</w:t>
            </w:r>
          </w:p>
        </w:tc>
      </w:tr>
    </w:tbl>
    <w:p w:rsidR="00352413" w:rsidRDefault="00352413">
      <w:pPr>
        <w:rPr>
          <w:sz w:val="24"/>
          <w:szCs w:val="24"/>
        </w:rPr>
      </w:pPr>
    </w:p>
    <w:p w:rsidR="00CF3269" w:rsidRDefault="00CF3269">
      <w:pPr>
        <w:rPr>
          <w:sz w:val="24"/>
          <w:szCs w:val="24"/>
        </w:rPr>
      </w:pPr>
    </w:p>
    <w:p w:rsidR="00CF3269" w:rsidRDefault="00CF3269">
      <w:pPr>
        <w:rPr>
          <w:sz w:val="24"/>
          <w:szCs w:val="24"/>
        </w:rPr>
      </w:pPr>
    </w:p>
    <w:p w:rsidR="00CF3269" w:rsidRDefault="00CF3269">
      <w:pPr>
        <w:rPr>
          <w:sz w:val="24"/>
          <w:szCs w:val="24"/>
        </w:rPr>
      </w:pPr>
    </w:p>
    <w:p w:rsidR="00CB0A9F" w:rsidRDefault="00CB0A9F">
      <w:pPr>
        <w:rPr>
          <w:sz w:val="24"/>
          <w:szCs w:val="24"/>
        </w:rPr>
      </w:pPr>
    </w:p>
    <w:p w:rsidR="00CB0A9F" w:rsidRDefault="00CB0A9F">
      <w:pPr>
        <w:rPr>
          <w:sz w:val="24"/>
          <w:szCs w:val="24"/>
        </w:rPr>
      </w:pPr>
    </w:p>
    <w:p w:rsidR="00CB0A9F" w:rsidRDefault="00CB0A9F">
      <w:pPr>
        <w:rPr>
          <w:sz w:val="24"/>
          <w:szCs w:val="24"/>
        </w:rPr>
      </w:pPr>
    </w:p>
    <w:p w:rsidR="00CF3269" w:rsidRDefault="00CF3269">
      <w:pPr>
        <w:rPr>
          <w:sz w:val="24"/>
          <w:szCs w:val="24"/>
        </w:rPr>
      </w:pPr>
    </w:p>
    <w:p w:rsidR="00CF3269" w:rsidRDefault="00CF3269">
      <w:pPr>
        <w:rPr>
          <w:sz w:val="24"/>
          <w:szCs w:val="24"/>
        </w:rPr>
      </w:pPr>
    </w:p>
    <w:p w:rsidR="00CF3269" w:rsidRDefault="00CF3269">
      <w:pPr>
        <w:rPr>
          <w:sz w:val="24"/>
          <w:szCs w:val="24"/>
        </w:rPr>
      </w:pPr>
    </w:p>
    <w:p w:rsidR="00CF3269" w:rsidRDefault="00CF3269">
      <w:pPr>
        <w:rPr>
          <w:sz w:val="24"/>
          <w:szCs w:val="24"/>
        </w:rPr>
      </w:pPr>
    </w:p>
    <w:p w:rsidR="00CF3269" w:rsidRDefault="00CF3269">
      <w:pPr>
        <w:rPr>
          <w:sz w:val="24"/>
          <w:szCs w:val="24"/>
        </w:rPr>
      </w:pPr>
    </w:p>
    <w:p w:rsidR="00CF3269" w:rsidRDefault="00CF3269">
      <w:pPr>
        <w:rPr>
          <w:sz w:val="24"/>
          <w:szCs w:val="24"/>
        </w:rPr>
      </w:pPr>
    </w:p>
    <w:p w:rsidR="00CF3269" w:rsidRDefault="00CF3269">
      <w:pPr>
        <w:rPr>
          <w:sz w:val="24"/>
          <w:szCs w:val="24"/>
        </w:rPr>
      </w:pPr>
    </w:p>
    <w:p w:rsidR="00CF3269" w:rsidRDefault="00CF3269">
      <w:pPr>
        <w:rPr>
          <w:sz w:val="24"/>
          <w:szCs w:val="24"/>
        </w:rPr>
      </w:pPr>
    </w:p>
    <w:p w:rsidR="00CF3269" w:rsidRDefault="00CF3269">
      <w:pPr>
        <w:rPr>
          <w:sz w:val="24"/>
          <w:szCs w:val="24"/>
        </w:rPr>
      </w:pPr>
    </w:p>
    <w:p w:rsidR="00CF3269" w:rsidRDefault="00CF3269">
      <w:pPr>
        <w:rPr>
          <w:sz w:val="24"/>
          <w:szCs w:val="24"/>
        </w:rPr>
      </w:pPr>
    </w:p>
    <w:p w:rsidR="00CF3269" w:rsidRDefault="00CF3269">
      <w:pPr>
        <w:rPr>
          <w:sz w:val="24"/>
          <w:szCs w:val="24"/>
        </w:rPr>
      </w:pPr>
    </w:p>
    <w:p w:rsidR="00CF3269" w:rsidRDefault="00CF3269">
      <w:pPr>
        <w:rPr>
          <w:sz w:val="24"/>
          <w:szCs w:val="24"/>
        </w:rPr>
      </w:pPr>
    </w:p>
    <w:tbl>
      <w:tblPr>
        <w:tblStyle w:val="TableGrid"/>
        <w:tblW w:w="13584" w:type="dxa"/>
        <w:tblLayout w:type="fixed"/>
        <w:tblLook w:val="04A0"/>
      </w:tblPr>
      <w:tblGrid>
        <w:gridCol w:w="2762"/>
        <w:gridCol w:w="2165"/>
        <w:gridCol w:w="2381"/>
        <w:gridCol w:w="1948"/>
        <w:gridCol w:w="2164"/>
        <w:gridCol w:w="2164"/>
      </w:tblGrid>
      <w:tr w:rsidR="00CF3269" w:rsidRPr="00996220" w:rsidTr="00B33DC5">
        <w:trPr>
          <w:trHeight w:val="726"/>
        </w:trPr>
        <w:tc>
          <w:tcPr>
            <w:tcW w:w="13584" w:type="dxa"/>
            <w:gridSpan w:val="6"/>
          </w:tcPr>
          <w:p w:rsidR="00CF3269" w:rsidRPr="00996220" w:rsidRDefault="00CF3269" w:rsidP="00B33DC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Timetable of CBA’s in 3</w:t>
            </w:r>
            <w:r w:rsidRPr="0099622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Year</w:t>
            </w:r>
          </w:p>
        </w:tc>
      </w:tr>
      <w:tr w:rsidR="00CF3269" w:rsidRPr="00996220" w:rsidTr="00B33DC5">
        <w:trPr>
          <w:trHeight w:val="726"/>
        </w:trPr>
        <w:tc>
          <w:tcPr>
            <w:tcW w:w="2762" w:type="dxa"/>
          </w:tcPr>
          <w:p w:rsidR="00CF3269" w:rsidRPr="00996220" w:rsidRDefault="00CF3269" w:rsidP="00B33DC5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220">
              <w:rPr>
                <w:rFonts w:ascii="Times New Roman" w:hAnsi="Times New Roman" w:cs="Times New Roman"/>
                <w:b/>
                <w:sz w:val="28"/>
                <w:szCs w:val="28"/>
              </w:rPr>
              <w:t>Business Studies</w:t>
            </w:r>
          </w:p>
        </w:tc>
        <w:tc>
          <w:tcPr>
            <w:tcW w:w="2165" w:type="dxa"/>
          </w:tcPr>
          <w:p w:rsidR="00CF3269" w:rsidRPr="00996220" w:rsidRDefault="00CF3269" w:rsidP="00B33DC5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220"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2381" w:type="dxa"/>
          </w:tcPr>
          <w:p w:rsidR="00CF3269" w:rsidRPr="00996220" w:rsidRDefault="00CF3269" w:rsidP="00B33DC5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220">
              <w:rPr>
                <w:rFonts w:ascii="Times New Roman" w:hAnsi="Times New Roman" w:cs="Times New Roman"/>
                <w:b/>
                <w:sz w:val="28"/>
                <w:szCs w:val="28"/>
              </w:rPr>
              <w:t>Science</w:t>
            </w:r>
          </w:p>
        </w:tc>
        <w:tc>
          <w:tcPr>
            <w:tcW w:w="1948" w:type="dxa"/>
          </w:tcPr>
          <w:p w:rsidR="00CF3269" w:rsidRPr="00996220" w:rsidRDefault="00CF3269" w:rsidP="00B33DC5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220">
              <w:rPr>
                <w:rFonts w:ascii="Times New Roman" w:hAnsi="Times New Roman" w:cs="Times New Roman"/>
                <w:b/>
                <w:sz w:val="28"/>
                <w:szCs w:val="28"/>
              </w:rPr>
              <w:t>MFL</w:t>
            </w:r>
          </w:p>
        </w:tc>
        <w:tc>
          <w:tcPr>
            <w:tcW w:w="2164" w:type="dxa"/>
          </w:tcPr>
          <w:p w:rsidR="00CF3269" w:rsidRPr="00996220" w:rsidRDefault="00CF3269" w:rsidP="00B33DC5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220">
              <w:rPr>
                <w:rFonts w:ascii="Times New Roman" w:hAnsi="Times New Roman" w:cs="Times New Roman"/>
                <w:b/>
                <w:sz w:val="28"/>
                <w:szCs w:val="28"/>
              </w:rPr>
              <w:t>Visual Art</w:t>
            </w:r>
          </w:p>
        </w:tc>
        <w:tc>
          <w:tcPr>
            <w:tcW w:w="2164" w:type="dxa"/>
          </w:tcPr>
          <w:p w:rsidR="00CF3269" w:rsidRPr="00996220" w:rsidRDefault="00CF3269" w:rsidP="00B33DC5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6220">
              <w:rPr>
                <w:rFonts w:ascii="Times New Roman" w:hAnsi="Times New Roman" w:cs="Times New Roman"/>
                <w:b/>
                <w:sz w:val="28"/>
                <w:szCs w:val="28"/>
              </w:rPr>
              <w:t>Gaeilge</w:t>
            </w:r>
            <w:proofErr w:type="spellEnd"/>
          </w:p>
        </w:tc>
      </w:tr>
      <w:tr w:rsidR="00CF3269" w:rsidRPr="00996220" w:rsidTr="00B33DC5">
        <w:trPr>
          <w:trHeight w:val="246"/>
        </w:trPr>
        <w:tc>
          <w:tcPr>
            <w:tcW w:w="2762" w:type="dxa"/>
          </w:tcPr>
          <w:p w:rsidR="00CF3269" w:rsidRPr="00996220" w:rsidRDefault="00CF3269" w:rsidP="00B33DC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220">
              <w:rPr>
                <w:rFonts w:ascii="Times New Roman" w:hAnsi="Times New Roman" w:cs="Times New Roman"/>
                <w:sz w:val="28"/>
                <w:szCs w:val="28"/>
              </w:rPr>
              <w:t>CBA 2 – Monday 18</w:t>
            </w:r>
            <w:r w:rsidRPr="009962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996220">
              <w:rPr>
                <w:rFonts w:ascii="Times New Roman" w:hAnsi="Times New Roman" w:cs="Times New Roman"/>
                <w:sz w:val="28"/>
                <w:szCs w:val="28"/>
              </w:rPr>
              <w:t xml:space="preserve"> November to Friday 6</w:t>
            </w:r>
            <w:r w:rsidRPr="009962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996220">
              <w:rPr>
                <w:rFonts w:ascii="Times New Roman" w:hAnsi="Times New Roman" w:cs="Times New Roman"/>
                <w:sz w:val="28"/>
                <w:szCs w:val="28"/>
              </w:rPr>
              <w:t xml:space="preserve"> December</w:t>
            </w:r>
          </w:p>
        </w:tc>
        <w:tc>
          <w:tcPr>
            <w:tcW w:w="2165" w:type="dxa"/>
          </w:tcPr>
          <w:p w:rsidR="00CF3269" w:rsidRPr="00996220" w:rsidRDefault="00CF3269" w:rsidP="00B33DC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220">
              <w:rPr>
                <w:rFonts w:ascii="Times New Roman" w:hAnsi="Times New Roman" w:cs="Times New Roman"/>
                <w:sz w:val="28"/>
                <w:szCs w:val="28"/>
              </w:rPr>
              <w:t>CBA 2 – Monday 11</w:t>
            </w:r>
            <w:r w:rsidRPr="009962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996220">
              <w:rPr>
                <w:rFonts w:ascii="Times New Roman" w:hAnsi="Times New Roman" w:cs="Times New Roman"/>
                <w:sz w:val="28"/>
                <w:szCs w:val="28"/>
              </w:rPr>
              <w:t xml:space="preserve"> November to Friday 29</w:t>
            </w:r>
            <w:r w:rsidRPr="009962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996220">
              <w:rPr>
                <w:rFonts w:ascii="Times New Roman" w:hAnsi="Times New Roman" w:cs="Times New Roman"/>
                <w:sz w:val="28"/>
                <w:szCs w:val="28"/>
              </w:rPr>
              <w:t xml:space="preserve"> November</w:t>
            </w:r>
          </w:p>
        </w:tc>
        <w:tc>
          <w:tcPr>
            <w:tcW w:w="2381" w:type="dxa"/>
          </w:tcPr>
          <w:p w:rsidR="00CF3269" w:rsidRPr="00996220" w:rsidRDefault="00CF3269" w:rsidP="00B33DC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220">
              <w:rPr>
                <w:rFonts w:ascii="Times New Roman" w:hAnsi="Times New Roman" w:cs="Times New Roman"/>
                <w:sz w:val="28"/>
                <w:szCs w:val="28"/>
              </w:rPr>
              <w:t>CBA2 – Monday 9</w:t>
            </w:r>
            <w:r w:rsidRPr="009962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996220">
              <w:rPr>
                <w:rFonts w:ascii="Times New Roman" w:hAnsi="Times New Roman" w:cs="Times New Roman"/>
                <w:sz w:val="28"/>
                <w:szCs w:val="28"/>
              </w:rPr>
              <w:t xml:space="preserve"> December to Friday 10</w:t>
            </w:r>
            <w:r w:rsidRPr="009962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996220">
              <w:rPr>
                <w:rFonts w:ascii="Times New Roman" w:hAnsi="Times New Roman" w:cs="Times New Roman"/>
                <w:sz w:val="28"/>
                <w:szCs w:val="28"/>
              </w:rPr>
              <w:t xml:space="preserve"> January</w:t>
            </w:r>
          </w:p>
        </w:tc>
        <w:tc>
          <w:tcPr>
            <w:tcW w:w="1948" w:type="dxa"/>
          </w:tcPr>
          <w:p w:rsidR="00CF3269" w:rsidRPr="00996220" w:rsidRDefault="00CF3269" w:rsidP="00B33DC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220">
              <w:rPr>
                <w:rFonts w:ascii="Times New Roman" w:hAnsi="Times New Roman" w:cs="Times New Roman"/>
                <w:sz w:val="28"/>
                <w:szCs w:val="28"/>
              </w:rPr>
              <w:t>CBA 2 – Monday 11</w:t>
            </w:r>
            <w:r w:rsidRPr="009962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996220">
              <w:rPr>
                <w:rFonts w:ascii="Times New Roman" w:hAnsi="Times New Roman" w:cs="Times New Roman"/>
                <w:sz w:val="28"/>
                <w:szCs w:val="28"/>
              </w:rPr>
              <w:t xml:space="preserve"> November to Friday 29</w:t>
            </w:r>
            <w:r w:rsidRPr="009962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996220">
              <w:rPr>
                <w:rFonts w:ascii="Times New Roman" w:hAnsi="Times New Roman" w:cs="Times New Roman"/>
                <w:sz w:val="28"/>
                <w:szCs w:val="28"/>
              </w:rPr>
              <w:t xml:space="preserve"> November</w:t>
            </w:r>
          </w:p>
        </w:tc>
        <w:tc>
          <w:tcPr>
            <w:tcW w:w="2164" w:type="dxa"/>
          </w:tcPr>
          <w:p w:rsidR="00CF3269" w:rsidRPr="00996220" w:rsidRDefault="00CF3269" w:rsidP="00B33DC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220">
              <w:rPr>
                <w:rFonts w:ascii="Times New Roman" w:hAnsi="Times New Roman" w:cs="Times New Roman"/>
                <w:sz w:val="28"/>
                <w:szCs w:val="28"/>
              </w:rPr>
              <w:t>CBA 2 – Monday 9</w:t>
            </w:r>
            <w:r w:rsidRPr="009962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996220">
              <w:rPr>
                <w:rFonts w:ascii="Times New Roman" w:hAnsi="Times New Roman" w:cs="Times New Roman"/>
                <w:sz w:val="28"/>
                <w:szCs w:val="28"/>
              </w:rPr>
              <w:t xml:space="preserve"> September to Friday 29</w:t>
            </w:r>
            <w:r w:rsidRPr="009962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996220">
              <w:rPr>
                <w:rFonts w:ascii="Times New Roman" w:hAnsi="Times New Roman" w:cs="Times New Roman"/>
                <w:sz w:val="28"/>
                <w:szCs w:val="28"/>
              </w:rPr>
              <w:t xml:space="preserve"> November</w:t>
            </w:r>
          </w:p>
        </w:tc>
        <w:tc>
          <w:tcPr>
            <w:tcW w:w="2164" w:type="dxa"/>
          </w:tcPr>
          <w:p w:rsidR="00CF3269" w:rsidRPr="00996220" w:rsidRDefault="00CF3269" w:rsidP="00B33DC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220">
              <w:rPr>
                <w:rFonts w:ascii="Times New Roman" w:hAnsi="Times New Roman" w:cs="Times New Roman"/>
                <w:sz w:val="28"/>
                <w:szCs w:val="28"/>
              </w:rPr>
              <w:t>CBA 1 – Monday 7</w:t>
            </w:r>
            <w:r w:rsidRPr="009962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996220">
              <w:rPr>
                <w:rFonts w:ascii="Times New Roman" w:hAnsi="Times New Roman" w:cs="Times New Roman"/>
                <w:sz w:val="28"/>
                <w:szCs w:val="28"/>
              </w:rPr>
              <w:t xml:space="preserve"> October to Friday 25</w:t>
            </w:r>
            <w:r w:rsidRPr="009962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996220">
              <w:rPr>
                <w:rFonts w:ascii="Times New Roman" w:hAnsi="Times New Roman" w:cs="Times New Roman"/>
                <w:sz w:val="28"/>
                <w:szCs w:val="28"/>
              </w:rPr>
              <w:t xml:space="preserve"> October</w:t>
            </w:r>
          </w:p>
          <w:p w:rsidR="00CF3269" w:rsidRPr="00996220" w:rsidRDefault="00CF3269" w:rsidP="00B33DC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269" w:rsidRPr="00996220" w:rsidRDefault="00CF3269" w:rsidP="00B33DC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220">
              <w:rPr>
                <w:rFonts w:ascii="Times New Roman" w:hAnsi="Times New Roman" w:cs="Times New Roman"/>
                <w:sz w:val="28"/>
                <w:szCs w:val="28"/>
              </w:rPr>
              <w:t>CBA2 – Monday 24</w:t>
            </w:r>
            <w:r w:rsidRPr="009962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996220">
              <w:rPr>
                <w:rFonts w:ascii="Times New Roman" w:hAnsi="Times New Roman" w:cs="Times New Roman"/>
                <w:sz w:val="28"/>
                <w:szCs w:val="28"/>
              </w:rPr>
              <w:t xml:space="preserve"> February to Friday 13</w:t>
            </w:r>
            <w:r w:rsidRPr="009962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996220">
              <w:rPr>
                <w:rFonts w:ascii="Times New Roman" w:hAnsi="Times New Roman" w:cs="Times New Roman"/>
                <w:sz w:val="28"/>
                <w:szCs w:val="28"/>
              </w:rPr>
              <w:t xml:space="preserve"> March</w:t>
            </w:r>
          </w:p>
        </w:tc>
      </w:tr>
    </w:tbl>
    <w:p w:rsidR="00CF3269" w:rsidRDefault="00CF3269">
      <w:pPr>
        <w:rPr>
          <w:sz w:val="24"/>
          <w:szCs w:val="24"/>
        </w:rPr>
      </w:pPr>
    </w:p>
    <w:p w:rsidR="00CF3269" w:rsidRPr="00A34613" w:rsidRDefault="00CF3269" w:rsidP="00CF3269">
      <w:pPr>
        <w:rPr>
          <w:b/>
          <w:sz w:val="28"/>
          <w:szCs w:val="28"/>
        </w:rPr>
      </w:pPr>
      <w:r w:rsidRPr="00A34613">
        <w:rPr>
          <w:b/>
          <w:sz w:val="28"/>
          <w:szCs w:val="28"/>
        </w:rPr>
        <w:t>Assessment Task Dates:</w:t>
      </w:r>
    </w:p>
    <w:p w:rsidR="00CF3269" w:rsidRPr="00A34613" w:rsidRDefault="00CF3269" w:rsidP="00CF3269">
      <w:pPr>
        <w:rPr>
          <w:sz w:val="32"/>
          <w:szCs w:val="32"/>
        </w:rPr>
      </w:pPr>
      <w:r w:rsidRPr="00A34613">
        <w:rPr>
          <w:sz w:val="32"/>
          <w:szCs w:val="32"/>
        </w:rPr>
        <w:t>Business Studies: Monday 9</w:t>
      </w:r>
      <w:r w:rsidRPr="00A34613">
        <w:rPr>
          <w:sz w:val="32"/>
          <w:szCs w:val="32"/>
          <w:vertAlign w:val="superscript"/>
        </w:rPr>
        <w:t>th</w:t>
      </w:r>
      <w:r w:rsidRPr="00A34613">
        <w:rPr>
          <w:sz w:val="32"/>
          <w:szCs w:val="32"/>
        </w:rPr>
        <w:t xml:space="preserve"> December to Friday 13</w:t>
      </w:r>
      <w:r w:rsidRPr="00A34613">
        <w:rPr>
          <w:sz w:val="32"/>
          <w:szCs w:val="32"/>
          <w:vertAlign w:val="superscript"/>
        </w:rPr>
        <w:t>th</w:t>
      </w:r>
      <w:r w:rsidRPr="00A34613">
        <w:rPr>
          <w:sz w:val="32"/>
          <w:szCs w:val="32"/>
        </w:rPr>
        <w:t xml:space="preserve"> December</w:t>
      </w:r>
    </w:p>
    <w:p w:rsidR="00CF3269" w:rsidRPr="00A34613" w:rsidRDefault="00CF3269" w:rsidP="00CF3269">
      <w:pPr>
        <w:rPr>
          <w:sz w:val="32"/>
          <w:szCs w:val="32"/>
        </w:rPr>
      </w:pPr>
      <w:r w:rsidRPr="00A34613">
        <w:rPr>
          <w:sz w:val="32"/>
          <w:szCs w:val="32"/>
        </w:rPr>
        <w:t xml:space="preserve">English: </w:t>
      </w:r>
    </w:p>
    <w:p w:rsidR="00CF3269" w:rsidRPr="00A34613" w:rsidRDefault="00CF3269" w:rsidP="00CF3269">
      <w:pPr>
        <w:rPr>
          <w:sz w:val="32"/>
          <w:szCs w:val="32"/>
        </w:rPr>
      </w:pPr>
      <w:r w:rsidRPr="00A34613">
        <w:rPr>
          <w:sz w:val="32"/>
          <w:szCs w:val="32"/>
        </w:rPr>
        <w:t>Science:</w:t>
      </w:r>
    </w:p>
    <w:p w:rsidR="00CF3269" w:rsidRDefault="00CF3269" w:rsidP="00CF3269">
      <w:pPr>
        <w:rPr>
          <w:sz w:val="32"/>
          <w:szCs w:val="32"/>
        </w:rPr>
      </w:pPr>
      <w:r w:rsidRPr="00A34613">
        <w:rPr>
          <w:sz w:val="32"/>
          <w:szCs w:val="32"/>
        </w:rPr>
        <w:t xml:space="preserve">MFL: </w:t>
      </w:r>
    </w:p>
    <w:p w:rsidR="00CF3269" w:rsidRPr="00A34613" w:rsidRDefault="00CF3269" w:rsidP="00CF326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Gaeilge</w:t>
      </w:r>
      <w:proofErr w:type="spellEnd"/>
      <w:r>
        <w:rPr>
          <w:sz w:val="32"/>
          <w:szCs w:val="32"/>
        </w:rPr>
        <w:t xml:space="preserve">: </w:t>
      </w:r>
    </w:p>
    <w:p w:rsidR="00CF3269" w:rsidRPr="001E6045" w:rsidRDefault="00CF3269">
      <w:pPr>
        <w:rPr>
          <w:sz w:val="24"/>
          <w:szCs w:val="24"/>
        </w:rPr>
      </w:pPr>
    </w:p>
    <w:sectPr w:rsidR="00CF3269" w:rsidRPr="001E6045" w:rsidSect="00F24892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4892"/>
    <w:rsid w:val="001E6045"/>
    <w:rsid w:val="00352413"/>
    <w:rsid w:val="00603510"/>
    <w:rsid w:val="00683E08"/>
    <w:rsid w:val="00685272"/>
    <w:rsid w:val="007C010A"/>
    <w:rsid w:val="00817407"/>
    <w:rsid w:val="00CB0A9F"/>
    <w:rsid w:val="00CF3269"/>
    <w:rsid w:val="00EF549A"/>
    <w:rsid w:val="00F2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Dominics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Teacher-48</dc:creator>
  <cp:lastModifiedBy>Teacher-48</cp:lastModifiedBy>
  <cp:revision>5</cp:revision>
  <cp:lastPrinted>2019-09-01T17:44:00Z</cp:lastPrinted>
  <dcterms:created xsi:type="dcterms:W3CDTF">2019-05-20T20:11:00Z</dcterms:created>
  <dcterms:modified xsi:type="dcterms:W3CDTF">2019-09-01T17:45:00Z</dcterms:modified>
</cp:coreProperties>
</file>